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4119" w:rsidRDefault="00014119">
      <w:r>
        <w:rPr>
          <w:noProof/>
        </w:rPr>
        <w:drawing>
          <wp:inline distT="0" distB="0" distL="0" distR="0" wp14:anchorId="73E50194" wp14:editId="1E8BA486">
            <wp:extent cx="5731510" cy="3063875"/>
            <wp:effectExtent l="0" t="0" r="254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19" w:rsidRDefault="00014119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2672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175635"/>
            <wp:effectExtent l="0" t="0" r="2540" b="571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 wp14:anchorId="5D768EF6" wp14:editId="1A4AAF68">
            <wp:extent cx="5731510" cy="31661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19" w:rsidRDefault="00014119">
      <w:r>
        <w:rPr>
          <w:noProof/>
        </w:rPr>
        <w:drawing>
          <wp:inline distT="0" distB="0" distL="0" distR="0" wp14:anchorId="6561D033" wp14:editId="2EE16D10">
            <wp:extent cx="5731510" cy="3218815"/>
            <wp:effectExtent l="0" t="0" r="254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845A100" wp14:editId="568F19A2">
            <wp:extent cx="5731510" cy="31857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19" w:rsidRDefault="00014119">
      <w:r>
        <w:rPr>
          <w:noProof/>
        </w:rPr>
        <w:drawing>
          <wp:inline distT="0" distB="0" distL="0" distR="0" wp14:anchorId="68AD1EA7" wp14:editId="7382D2D2">
            <wp:extent cx="5731510" cy="3230245"/>
            <wp:effectExtent l="0" t="0" r="254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19" w:rsidRDefault="00014119">
      <w:r>
        <w:rPr>
          <w:noProof/>
        </w:rPr>
        <w:lastRenderedPageBreak/>
        <w:drawing>
          <wp:inline distT="0" distB="0" distL="0" distR="0" wp14:anchorId="460BAAD9" wp14:editId="5808FC7D">
            <wp:extent cx="5731510" cy="325374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D1AAA" wp14:editId="0CF5E7A6">
            <wp:extent cx="5731510" cy="3311525"/>
            <wp:effectExtent l="0" t="0" r="254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E881A" wp14:editId="61DA2DBE">
            <wp:extent cx="5731510" cy="320992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7AF90" wp14:editId="227045A8">
            <wp:extent cx="5731510" cy="326326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19" w:rsidRDefault="00014119">
      <w:r>
        <w:rPr>
          <w:rFonts w:hint="eastAsia"/>
        </w:rPr>
        <w:t>91.7</w:t>
      </w:r>
      <w:r>
        <w:t xml:space="preserve"> / 50;</w:t>
      </w:r>
    </w:p>
    <w:p w:rsidR="00014119" w:rsidRDefault="00014119"/>
    <w:p w:rsidR="00014119" w:rsidRDefault="00014119"/>
    <w:p w:rsidR="00014119" w:rsidRDefault="00014119"/>
    <w:p w:rsidR="00014119" w:rsidRDefault="00014119"/>
    <w:p w:rsidR="00014119" w:rsidRDefault="00014119"/>
    <w:p w:rsidR="00014119" w:rsidRDefault="00F0064F">
      <w:r>
        <w:rPr>
          <w:noProof/>
        </w:rPr>
        <w:lastRenderedPageBreak/>
        <w:drawing>
          <wp:inline distT="0" distB="0" distL="0" distR="0" wp14:anchorId="57AE7349" wp14:editId="45CA63CC">
            <wp:extent cx="5731510" cy="3275330"/>
            <wp:effectExtent l="0" t="0" r="254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BE9DE" wp14:editId="3F9E522A">
            <wp:extent cx="5731510" cy="336169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C1466" wp14:editId="157ACB50">
            <wp:extent cx="5731510" cy="320484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71F57" wp14:editId="391C7392">
            <wp:extent cx="5731510" cy="3232150"/>
            <wp:effectExtent l="0" t="0" r="254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4F" w:rsidRDefault="00F0064F">
      <w:r>
        <w:rPr>
          <w:rFonts w:hint="eastAsia"/>
        </w:rPr>
        <w:t xml:space="preserve">90도 </w:t>
      </w:r>
      <w:proofErr w:type="spellStart"/>
      <w:r>
        <w:rPr>
          <w:rFonts w:hint="eastAsia"/>
        </w:rPr>
        <w:t>이상일때만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빗겨치기</w:t>
      </w:r>
      <w:proofErr w:type="spellEnd"/>
      <w:r>
        <w:rPr>
          <w:rFonts w:hint="eastAsia"/>
        </w:rPr>
        <w:t xml:space="preserve"> 가능 </w:t>
      </w:r>
      <w:r>
        <w:t xml:space="preserve">=&gt; </w:t>
      </w:r>
      <w:proofErr w:type="spellStart"/>
      <w:r>
        <w:rPr>
          <w:rFonts w:hint="eastAsia"/>
        </w:rPr>
        <w:t>둔각삼각형</w:t>
      </w:r>
      <w:proofErr w:type="spellEnd"/>
    </w:p>
    <w:p w:rsidR="00F0064F" w:rsidRDefault="00F0064F"/>
    <w:p w:rsidR="00F0064F" w:rsidRDefault="00F0064F"/>
    <w:p w:rsidR="00F0064F" w:rsidRDefault="00F0064F"/>
    <w:p w:rsidR="00F0064F" w:rsidRDefault="00F0064F"/>
    <w:p w:rsidR="00F0064F" w:rsidRDefault="00F0064F"/>
    <w:p w:rsidR="00F0064F" w:rsidRDefault="00F0064F">
      <w:r>
        <w:rPr>
          <w:noProof/>
        </w:rPr>
        <w:lastRenderedPageBreak/>
        <w:drawing>
          <wp:inline distT="0" distB="0" distL="0" distR="0" wp14:anchorId="273C893C" wp14:editId="7B357D82">
            <wp:extent cx="5731510" cy="320865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4F" w:rsidRDefault="00F0064F" w:rsidP="00F0064F">
      <w:r>
        <w:rPr>
          <w:noProof/>
        </w:rPr>
        <w:drawing>
          <wp:inline distT="0" distB="0" distL="0" distR="0" wp14:anchorId="6D1F2DAA" wp14:editId="480B31BF">
            <wp:extent cx="5731510" cy="3136265"/>
            <wp:effectExtent l="0" t="0" r="254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4F" w:rsidRDefault="00F0064F" w:rsidP="00F0064F">
      <w:r>
        <w:t>D</w:t>
      </w:r>
      <w:r>
        <w:rPr>
          <w:rFonts w:hint="eastAsia"/>
        </w:rPr>
        <w:t>가 지름보다 클 때 맞추기 가능</w:t>
      </w:r>
    </w:p>
    <w:p w:rsidR="00F0064F" w:rsidRDefault="00F0064F" w:rsidP="00F0064F"/>
    <w:p w:rsidR="00F0064F" w:rsidRDefault="00F0064F" w:rsidP="00F0064F"/>
    <w:p w:rsidR="00F0064F" w:rsidRDefault="00F0064F" w:rsidP="00F0064F"/>
    <w:p w:rsidR="00F0064F" w:rsidRDefault="00F0064F" w:rsidP="00F0064F"/>
    <w:p w:rsidR="00F0064F" w:rsidRDefault="00F0064F" w:rsidP="00F0064F"/>
    <w:p w:rsidR="00F0064F" w:rsidRDefault="00F0064F" w:rsidP="00F0064F">
      <w:r>
        <w:rPr>
          <w:noProof/>
        </w:rPr>
        <w:lastRenderedPageBreak/>
        <w:drawing>
          <wp:inline distT="0" distB="0" distL="0" distR="0" wp14:anchorId="141A3659" wp14:editId="313EE9B0">
            <wp:extent cx="5731510" cy="319849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AB3">
        <w:rPr>
          <w:noProof/>
        </w:rPr>
        <w:drawing>
          <wp:inline distT="0" distB="0" distL="0" distR="0" wp14:anchorId="38DA888C" wp14:editId="4ED332F3">
            <wp:extent cx="5731510" cy="322008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B3" w:rsidRDefault="00566AB3" w:rsidP="00F0064F">
      <w:proofErr w:type="spellStart"/>
      <w:r>
        <w:rPr>
          <w:rFonts w:hint="eastAsia"/>
        </w:rPr>
        <w:t>아크탄젠트</w:t>
      </w:r>
      <w:proofErr w:type="spellEnd"/>
      <w:r>
        <w:rPr>
          <w:rFonts w:hint="eastAsia"/>
        </w:rPr>
        <w:t xml:space="preserve"> 사용</w:t>
      </w:r>
    </w:p>
    <w:p w:rsidR="00566AB3" w:rsidRDefault="00566AB3" w:rsidP="00F0064F"/>
    <w:p w:rsidR="00566AB3" w:rsidRDefault="00566AB3" w:rsidP="00F0064F"/>
    <w:p w:rsidR="00566AB3" w:rsidRDefault="00566AB3" w:rsidP="00F0064F"/>
    <w:p w:rsidR="00566AB3" w:rsidRDefault="00566AB3" w:rsidP="00F0064F"/>
    <w:p w:rsidR="00566AB3" w:rsidRDefault="00566AB3" w:rsidP="00F0064F"/>
    <w:p w:rsidR="00566AB3" w:rsidRDefault="00566AB3" w:rsidP="00F0064F">
      <w:r>
        <w:rPr>
          <w:noProof/>
        </w:rPr>
        <w:lastRenderedPageBreak/>
        <w:drawing>
          <wp:inline distT="0" distB="0" distL="0" distR="0" wp14:anchorId="4FFD1A33" wp14:editId="3D099BD5">
            <wp:extent cx="5731510" cy="307086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B3" w:rsidRPr="00F0064F" w:rsidRDefault="00566AB3" w:rsidP="00F0064F">
      <w:pPr>
        <w:rPr>
          <w:rFonts w:hint="eastAsia"/>
        </w:rPr>
      </w:pPr>
      <w:bookmarkStart w:id="0" w:name="_GoBack"/>
      <w:bookmarkEnd w:id="0"/>
    </w:p>
    <w:sectPr w:rsidR="00566AB3" w:rsidRPr="00F006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4119"/>
    <w:rsid w:val="00014119"/>
    <w:rsid w:val="00566AB3"/>
    <w:rsid w:val="00F00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36944"/>
  <w15:chartTrackingRefBased/>
  <w15:docId w15:val="{D04623F3-8162-4BA5-85C0-2F6E58081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1</cp:revision>
  <dcterms:created xsi:type="dcterms:W3CDTF">2022-08-31T07:34:00Z</dcterms:created>
  <dcterms:modified xsi:type="dcterms:W3CDTF">2022-08-31T08:08:00Z</dcterms:modified>
</cp:coreProperties>
</file>